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C4" w:rsidRDefault="0000122E" w:rsidP="00BF4DC4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1A3501D" wp14:editId="41451A70">
            <wp:simplePos x="0" y="0"/>
            <wp:positionH relativeFrom="column">
              <wp:posOffset>4581525</wp:posOffset>
            </wp:positionH>
            <wp:positionV relativeFrom="paragraph">
              <wp:posOffset>-28575</wp:posOffset>
            </wp:positionV>
            <wp:extent cx="1964055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370" y="21263"/>
                <wp:lineTo x="21370" y="0"/>
                <wp:lineTo x="0" y="0"/>
              </wp:wrapPolygon>
            </wp:wrapThrough>
            <wp:docPr id="1" name="Рисунок 1" descr="https://i.pinimg.com/originals/2e/e0/a5/2ee0a59f78aacc0ac0a2be71dcd8af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2e/e0/a5/2ee0a59f78aacc0ac0a2be71dcd8af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6405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</w:t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УЧАТСЯ У ЖИЗНИ </w:t>
      </w:r>
    </w:p>
    <w:p w:rsidR="00BF4DC4" w:rsidRDefault="0000122E" w:rsidP="00BF4DC4">
      <w:pPr>
        <w:spacing w:after="0" w:line="240" w:lineRule="auto"/>
        <w:jc w:val="center"/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</w:t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(памятка взрослым)</w:t>
      </w:r>
    </w:p>
    <w:p w:rsidR="006A1792" w:rsidRPr="00BF4DC4" w:rsidRDefault="0000122E" w:rsidP="00BF4D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03CE61" wp14:editId="7D111675">
            <wp:simplePos x="0" y="0"/>
            <wp:positionH relativeFrom="column">
              <wp:posOffset>5905500</wp:posOffset>
            </wp:positionH>
            <wp:positionV relativeFrom="paragraph">
              <wp:posOffset>1659255</wp:posOffset>
            </wp:positionV>
            <wp:extent cx="857250" cy="857250"/>
            <wp:effectExtent l="0" t="0" r="0" b="0"/>
            <wp:wrapThrough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hrough>
            <wp:docPr id="3" name="Рисунок 3" descr="https://sun9-71.userapi.com/impf/c629403/v629403596/29c40/lb2Hvkt7nmI.jpg?size=900x900&amp;quality=96&amp;sign=50488093974c13b52fd712619d0adf7b&amp;c_uniq_tag=qMd7WS-FVTp0GMGf6ETl-Ax88kUOutADNZKIRuG-Xy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1.userapi.com/impf/c629403/v629403596/29c40/lb2Hvkt7nmI.jpg?size=900x900&amp;quality=96&amp;sign=50488093974c13b52fd712619d0adf7b&amp;c_uniq_tag=qMd7WS-FVTp0GMGf6ETl-Ax88kUOutADNZKIRuG-XyE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Если ребенка часто критикуют, он учится ненавидеть.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Если его часто упрекают, у него возникает комплекс вины.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Если высмеивают – становится замкнутым.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Ваша невежливость выращивает его грубость.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Ваша несправедливость – его нечестность.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Ничто так не подрывает уважение к старшим как невыполненное обещание или обман.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Если ребенок растет в терпимости, он учится быть терпимым к другим и ему не грозит одиночество и беззащитность.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Если его часто подбадривают, учится верить в себя.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Если не забывают одобрять его хорошие поступки и мысли, учится ценить себя и быть благодарным.</w:t>
      </w:r>
      <w:r w:rsidR="006A1792" w:rsidRPr="00BF4DC4">
        <w:rPr>
          <w:rStyle w:val="scxw26574159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bookmarkStart w:id="0" w:name="_GoBack"/>
      <w:bookmarkEnd w:id="0"/>
      <w:r w:rsidR="006A1792"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6A1792" w:rsidRPr="00BF4D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Если растет в дружелюбии, научится находить дружбу и любовь.</w:t>
      </w:r>
    </w:p>
    <w:p w:rsidR="00BF4DC4" w:rsidRDefault="00070F0C" w:rsidP="00BF4DC4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Уважаемые папы и мамы, бабушки и дедушки! Вы – первые и самые важные учителя своего ребенка. Первая его школа – ваш дом – окажет огромное влияние на то, что он будет считать важным в жизни, на формирование его системы ценностей.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       </w:t>
      </w:r>
    </w:p>
    <w:p w:rsidR="003911DF" w:rsidRDefault="00070F0C" w:rsidP="00BF4DC4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Сколько бы мы ни прожили, мы все равно постоянно обращаемся к опыту детства, к жизни в семье. Даже убеленный сединами человек продолжает ссылаться на то, чему его учили дома, чему учила мать, что показывал отец.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</w:t>
      </w:r>
      <w:r w:rsid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Малыш всему учится в общении с</w:t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взрослыми. Ранний опыт ребенка создает тот фон, который ведет к развитию речи, умению слушать и думать, подготавливает его к вычленению смысла слов.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«Годы чудес» – так называют дошкольное детство. Закладываемое в это время эмоциональное отношение к жизни, людям и наличие или отсутствие стимулов к интеллектуальному развитию оставляют неизгладимый отпечаток на всем дальнейшем поведении и образе мыслей человека.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1. Для ребенка ваша речь является образцом речи, поскольку дети учатся речевому общению, подражая вам, слушая вас, наблюдая за вами.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2. Ребенок постоянно изучает то, что он наблюдает, и понимает гораздо больше, чем может сказать.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3. Речь ребенка успешнее всего развивается в атмосфере спокойствия, безопасности и любви, когда взрослые слушают его, общаются с ним, разговаривают, направляют внимание, читают ему.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4. Вам принадлежит исключительная активная роль в обучении малыша умению думать и говорить, но не менее активная роль в интеллектуальном, эмоциональном, речевом и коммуникативном развитии присуща самому ребенку.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5. Нужно обеспечить ребенку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6. Следует уделять ребенку больше времени, так как в раннем детстве влияние семьи на речевое и умственное развитие, приобщение ребенка к жизни общества является решающим. Именно в эти годы закладываются основы уверенности в себе и успешного общения вне дома, что способствует дальнейшему продвижению ребенка в школе, в компании сверстников, а в дальнейшем – и на работе.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7. По возможности нужно присоединяться к ребенку, когда он смотрит телевизор, и стараться узнать, что его интересует, обсуждать увиденное.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8. У каждого ребенка свой темперамент, свои потребности, интересы, симпатии и антипатии. Очень важно уважать его неповторимость, ставить для себя и ребенка реальные цели.</w:t>
      </w:r>
      <w:r w:rsidRPr="00BF4D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F4DC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9. Старайтесь, чтобы ребенок не чувствовал недостатка в любви и разнообразии впечатлений.</w:t>
      </w:r>
    </w:p>
    <w:p w:rsidR="0000122E" w:rsidRDefault="0000122E" w:rsidP="0000122E">
      <w:pPr>
        <w:spacing w:after="0" w:line="240" w:lineRule="auto"/>
        <w:jc w:val="center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0FEC7D4" wp14:editId="5944F22C">
            <wp:extent cx="3505197" cy="676275"/>
            <wp:effectExtent l="0" t="0" r="635" b="0"/>
            <wp:docPr id="2" name="Рисунок 2" descr="https://sun9-41.userapi.com/c852320/v852320862/1ce2b/ekdM9A5RD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1.userapi.com/c852320/v852320862/1ce2b/ekdM9A5RDE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124" cy="68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064" w:rsidRPr="001F5064" w:rsidRDefault="001F5064" w:rsidP="001F506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F5064">
        <w:rPr>
          <w:rFonts w:ascii="Times New Roman" w:hAnsi="Times New Roman" w:cs="Times New Roman"/>
          <w:sz w:val="16"/>
          <w:szCs w:val="16"/>
        </w:rPr>
        <w:t>МБДОУ «Детский сад № 17  «Незнайка»</w:t>
      </w:r>
    </w:p>
    <w:p w:rsidR="001F5064" w:rsidRPr="001F5064" w:rsidRDefault="001F5064" w:rsidP="001F506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F5064">
        <w:rPr>
          <w:rFonts w:ascii="Times New Roman" w:hAnsi="Times New Roman" w:cs="Times New Roman"/>
          <w:sz w:val="16"/>
          <w:szCs w:val="16"/>
        </w:rPr>
        <w:t>Педагог-психолог Мельникова О.П.</w:t>
      </w:r>
    </w:p>
    <w:p w:rsidR="001F5064" w:rsidRPr="001F5064" w:rsidRDefault="001F5064" w:rsidP="001F506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F5064">
        <w:rPr>
          <w:rFonts w:ascii="Times New Roman" w:hAnsi="Times New Roman" w:cs="Times New Roman"/>
          <w:sz w:val="16"/>
          <w:szCs w:val="16"/>
        </w:rPr>
        <w:t>г. Ханты-Мансийск</w:t>
      </w:r>
    </w:p>
    <w:p w:rsidR="001F5064" w:rsidRPr="0000122E" w:rsidRDefault="001F5064" w:rsidP="000012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F5064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1F5064" w:rsidRPr="0000122E" w:rsidSect="001F5064">
      <w:pgSz w:w="11906" w:h="16838"/>
      <w:pgMar w:top="720" w:right="720" w:bottom="720" w:left="720" w:header="708" w:footer="708" w:gutter="0"/>
      <w:pgBorders>
        <w:top w:val="confetti" w:sz="20" w:space="1" w:color="auto"/>
        <w:left w:val="confetti" w:sz="20" w:space="4" w:color="auto"/>
        <w:bottom w:val="confetti" w:sz="20" w:space="1" w:color="auto"/>
        <w:right w:val="confetti" w:sz="2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81"/>
    <w:rsid w:val="0000122E"/>
    <w:rsid w:val="00070F0C"/>
    <w:rsid w:val="001F5064"/>
    <w:rsid w:val="003911DF"/>
    <w:rsid w:val="006A1792"/>
    <w:rsid w:val="00BF4DC4"/>
    <w:rsid w:val="00E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6A1792"/>
  </w:style>
  <w:style w:type="character" w:customStyle="1" w:styleId="eop">
    <w:name w:val="eop"/>
    <w:basedOn w:val="a0"/>
    <w:rsid w:val="006A1792"/>
  </w:style>
  <w:style w:type="character" w:customStyle="1" w:styleId="scxw265741590">
    <w:name w:val="scxw265741590"/>
    <w:basedOn w:val="a0"/>
    <w:rsid w:val="006A1792"/>
  </w:style>
  <w:style w:type="character" w:customStyle="1" w:styleId="c1">
    <w:name w:val="c1"/>
    <w:basedOn w:val="a0"/>
    <w:rsid w:val="00070F0C"/>
  </w:style>
  <w:style w:type="character" w:customStyle="1" w:styleId="c0">
    <w:name w:val="c0"/>
    <w:basedOn w:val="a0"/>
    <w:rsid w:val="00070F0C"/>
  </w:style>
  <w:style w:type="paragraph" w:styleId="a3">
    <w:name w:val="Balloon Text"/>
    <w:basedOn w:val="a"/>
    <w:link w:val="a4"/>
    <w:uiPriority w:val="99"/>
    <w:semiHidden/>
    <w:unhideWhenUsed/>
    <w:rsid w:val="0000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6A1792"/>
  </w:style>
  <w:style w:type="character" w:customStyle="1" w:styleId="eop">
    <w:name w:val="eop"/>
    <w:basedOn w:val="a0"/>
    <w:rsid w:val="006A1792"/>
  </w:style>
  <w:style w:type="character" w:customStyle="1" w:styleId="scxw265741590">
    <w:name w:val="scxw265741590"/>
    <w:basedOn w:val="a0"/>
    <w:rsid w:val="006A1792"/>
  </w:style>
  <w:style w:type="character" w:customStyle="1" w:styleId="c1">
    <w:name w:val="c1"/>
    <w:basedOn w:val="a0"/>
    <w:rsid w:val="00070F0C"/>
  </w:style>
  <w:style w:type="character" w:customStyle="1" w:styleId="c0">
    <w:name w:val="c0"/>
    <w:basedOn w:val="a0"/>
    <w:rsid w:val="00070F0C"/>
  </w:style>
  <w:style w:type="paragraph" w:styleId="a3">
    <w:name w:val="Balloon Text"/>
    <w:basedOn w:val="a"/>
    <w:link w:val="a4"/>
    <w:uiPriority w:val="99"/>
    <w:semiHidden/>
    <w:unhideWhenUsed/>
    <w:rsid w:val="0000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</dc:creator>
  <cp:keywords/>
  <dc:description/>
  <cp:lastModifiedBy>User-11</cp:lastModifiedBy>
  <cp:revision>4</cp:revision>
  <dcterms:created xsi:type="dcterms:W3CDTF">2020-12-17T06:03:00Z</dcterms:created>
  <dcterms:modified xsi:type="dcterms:W3CDTF">2021-05-18T08:50:00Z</dcterms:modified>
</cp:coreProperties>
</file>